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B9" w:rsidRPr="00EB5376" w:rsidRDefault="00952302" w:rsidP="00CA79B9">
      <w:pPr>
        <w:pStyle w:val="Heading7"/>
        <w:shd w:val="pct30" w:color="auto" w:fill="FFFFFF"/>
        <w:ind w:right="346"/>
        <w:rPr>
          <w:b/>
          <w:bCs/>
          <w:color w:val="1D1B11"/>
          <w:sz w:val="28"/>
          <w:szCs w:val="28"/>
        </w:rPr>
      </w:pPr>
      <w:r>
        <w:t xml:space="preserve">     </w:t>
      </w:r>
      <w:r w:rsidR="00FE258B">
        <w:t xml:space="preserve"> </w:t>
      </w:r>
      <w:r w:rsidR="00CA79B9">
        <w:t xml:space="preserve">                    </w:t>
      </w:r>
      <w:r w:rsidR="00FE258B">
        <w:t xml:space="preserve"> </w:t>
      </w:r>
      <w:r w:rsidR="00CA79B9">
        <w:rPr>
          <w:b/>
          <w:bCs/>
          <w:color w:val="1D1B11"/>
          <w:sz w:val="28"/>
          <w:szCs w:val="28"/>
          <w:highlight w:val="lightGray"/>
        </w:rPr>
        <w:t xml:space="preserve">PAST EXPERIENCE IN IMPLEMENTING PROJECTS </w:t>
      </w:r>
      <w:r w:rsidR="00CA79B9">
        <w:rPr>
          <w:b/>
          <w:bCs/>
          <w:color w:val="1D1B11"/>
          <w:sz w:val="28"/>
          <w:szCs w:val="28"/>
          <w:highlight w:val="lightGray"/>
        </w:rPr>
        <w:tab/>
        <w:t xml:space="preserve">         </w:t>
      </w:r>
    </w:p>
    <w:p w:rsidR="00CA79B9" w:rsidRDefault="00FE258B" w:rsidP="003F2EF4">
      <w:r>
        <w:t xml:space="preserve">                 </w:t>
      </w:r>
    </w:p>
    <w:p w:rsidR="003F2EF4" w:rsidRPr="00952302" w:rsidRDefault="003F2EF4" w:rsidP="003F2EF4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60"/>
        <w:gridCol w:w="1070"/>
        <w:gridCol w:w="1206"/>
        <w:gridCol w:w="2524"/>
        <w:gridCol w:w="1620"/>
      </w:tblGrid>
      <w:tr w:rsidR="0024113F" w:rsidRPr="00952302" w:rsidTr="0024113F">
        <w:tc>
          <w:tcPr>
            <w:tcW w:w="1800" w:type="dxa"/>
          </w:tcPr>
          <w:p w:rsidR="003F2EF4" w:rsidRPr="00CA79B9" w:rsidRDefault="003F2EF4" w:rsidP="00CA79B9">
            <w:pPr>
              <w:jc w:val="center"/>
              <w:rPr>
                <w:b/>
              </w:rPr>
            </w:pPr>
            <w:r w:rsidRPr="00CA79B9">
              <w:rPr>
                <w:b/>
              </w:rPr>
              <w:t>Nature of work</w:t>
            </w:r>
          </w:p>
        </w:tc>
        <w:tc>
          <w:tcPr>
            <w:tcW w:w="1860" w:type="dxa"/>
          </w:tcPr>
          <w:p w:rsidR="003F2EF4" w:rsidRPr="00CA79B9" w:rsidRDefault="003F2EF4" w:rsidP="00CA79B9">
            <w:pPr>
              <w:jc w:val="center"/>
              <w:rPr>
                <w:b/>
              </w:rPr>
            </w:pPr>
            <w:r w:rsidRPr="00CA79B9">
              <w:rPr>
                <w:b/>
              </w:rPr>
              <w:t>Ares of Working Projects</w:t>
            </w:r>
          </w:p>
        </w:tc>
        <w:tc>
          <w:tcPr>
            <w:tcW w:w="1070" w:type="dxa"/>
          </w:tcPr>
          <w:p w:rsidR="003F2EF4" w:rsidRPr="00CA79B9" w:rsidRDefault="003F2EF4" w:rsidP="00CA79B9">
            <w:pPr>
              <w:jc w:val="center"/>
              <w:rPr>
                <w:b/>
              </w:rPr>
            </w:pPr>
            <w:r w:rsidRPr="00CA79B9">
              <w:rPr>
                <w:b/>
              </w:rPr>
              <w:t>Period</w:t>
            </w:r>
          </w:p>
        </w:tc>
        <w:tc>
          <w:tcPr>
            <w:tcW w:w="1206" w:type="dxa"/>
          </w:tcPr>
          <w:p w:rsidR="003F2EF4" w:rsidRPr="00CA79B9" w:rsidRDefault="003F2EF4" w:rsidP="00CA79B9">
            <w:pPr>
              <w:jc w:val="center"/>
              <w:rPr>
                <w:b/>
              </w:rPr>
            </w:pPr>
            <w:r w:rsidRPr="00CA79B9">
              <w:rPr>
                <w:b/>
              </w:rPr>
              <w:t>Amount</w:t>
            </w:r>
          </w:p>
          <w:p w:rsidR="003F2EF4" w:rsidRPr="00CA79B9" w:rsidRDefault="003F2EF4" w:rsidP="00CA79B9">
            <w:pPr>
              <w:jc w:val="center"/>
              <w:rPr>
                <w:b/>
              </w:rPr>
            </w:pPr>
            <w:r w:rsidRPr="00CA79B9">
              <w:rPr>
                <w:b/>
              </w:rPr>
              <w:t>Involved</w:t>
            </w:r>
          </w:p>
        </w:tc>
        <w:tc>
          <w:tcPr>
            <w:tcW w:w="2524" w:type="dxa"/>
          </w:tcPr>
          <w:p w:rsidR="003F2EF4" w:rsidRPr="00CA79B9" w:rsidRDefault="003F2EF4" w:rsidP="00CA79B9">
            <w:pPr>
              <w:jc w:val="center"/>
              <w:rPr>
                <w:b/>
              </w:rPr>
            </w:pPr>
            <w:r w:rsidRPr="00CA79B9">
              <w:rPr>
                <w:b/>
              </w:rPr>
              <w:t>Funding Agency</w:t>
            </w:r>
          </w:p>
        </w:tc>
        <w:tc>
          <w:tcPr>
            <w:tcW w:w="1620" w:type="dxa"/>
          </w:tcPr>
          <w:p w:rsidR="003F2EF4" w:rsidRPr="00CA79B9" w:rsidRDefault="003F2EF4" w:rsidP="00CA79B9">
            <w:pPr>
              <w:jc w:val="center"/>
              <w:rPr>
                <w:b/>
              </w:rPr>
            </w:pPr>
            <w:r w:rsidRPr="00CA79B9">
              <w:rPr>
                <w:b/>
              </w:rPr>
              <w:t>Any awards received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Evaluation of Civil Constructions in </w:t>
            </w:r>
          </w:p>
          <w:p w:rsidR="003F2EF4" w:rsidRDefault="003F2EF4" w:rsidP="003F2EF4">
            <w:r w:rsidRPr="00952302">
              <w:t>Mysore District</w:t>
            </w:r>
          </w:p>
          <w:p w:rsidR="00795A92" w:rsidRPr="00952302" w:rsidRDefault="00795A92" w:rsidP="003F2EF4"/>
        </w:tc>
        <w:tc>
          <w:tcPr>
            <w:tcW w:w="186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Entire Mysore District </w:t>
            </w:r>
          </w:p>
        </w:tc>
        <w:tc>
          <w:tcPr>
            <w:tcW w:w="1070" w:type="dxa"/>
          </w:tcPr>
          <w:p w:rsidR="00795A92" w:rsidRDefault="00795A92" w:rsidP="003F2EF4"/>
          <w:p w:rsidR="003F2EF4" w:rsidRPr="00952302" w:rsidRDefault="009F48C2" w:rsidP="003F2EF4">
            <w:r w:rsidRPr="00952302">
              <w:t xml:space="preserve">2006-07 </w:t>
            </w:r>
          </w:p>
          <w:p w:rsidR="003F2EF4" w:rsidRPr="00952302" w:rsidRDefault="009F48C2" w:rsidP="003F2EF4">
            <w:r w:rsidRPr="00952302">
              <w:t>1</w:t>
            </w:r>
            <w:r w:rsidR="003F2EF4" w:rsidRPr="00952302">
              <w:t xml:space="preserve"> year</w:t>
            </w:r>
          </w:p>
        </w:tc>
        <w:tc>
          <w:tcPr>
            <w:tcW w:w="1206" w:type="dxa"/>
          </w:tcPr>
          <w:p w:rsidR="00795A92" w:rsidRDefault="00795A92" w:rsidP="003F2EF4"/>
          <w:p w:rsidR="003F2EF4" w:rsidRPr="00952302" w:rsidRDefault="003F2EF4" w:rsidP="003F2EF4">
            <w:r w:rsidRPr="00952302">
              <w:t>65,000/-</w:t>
            </w:r>
          </w:p>
        </w:tc>
        <w:tc>
          <w:tcPr>
            <w:tcW w:w="2524" w:type="dxa"/>
          </w:tcPr>
          <w:p w:rsidR="00795A92" w:rsidRDefault="00795A92" w:rsidP="003F2EF4"/>
          <w:p w:rsidR="003F2EF4" w:rsidRPr="00952302" w:rsidRDefault="003F2EF4" w:rsidP="003F2EF4">
            <w:proofErr w:type="spellStart"/>
            <w:r w:rsidRPr="00952302">
              <w:t>Sarva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Shiksha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Abhiyana</w:t>
            </w:r>
            <w:proofErr w:type="spellEnd"/>
            <w:r w:rsidRPr="00952302">
              <w:t xml:space="preserve"> (Primary Education department) </w:t>
            </w:r>
          </w:p>
        </w:tc>
        <w:tc>
          <w:tcPr>
            <w:tcW w:w="162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In Consideration 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3F2EF4" w:rsidRPr="00952302" w:rsidRDefault="003F2EF4" w:rsidP="003F2EF4">
            <w:r w:rsidRPr="00952302">
              <w:t>Adult Education</w:t>
            </w:r>
          </w:p>
        </w:tc>
        <w:tc>
          <w:tcPr>
            <w:tcW w:w="1860" w:type="dxa"/>
          </w:tcPr>
          <w:p w:rsidR="00795A92" w:rsidRDefault="00795A92" w:rsidP="003F2EF4"/>
          <w:p w:rsidR="003F2EF4" w:rsidRPr="00952302" w:rsidRDefault="003F2EF4" w:rsidP="003F2EF4">
            <w:proofErr w:type="spellStart"/>
            <w:r w:rsidRPr="00952302">
              <w:t>Ganganakuppe</w:t>
            </w:r>
            <w:proofErr w:type="spellEnd"/>
            <w:r w:rsidRPr="00952302">
              <w:t xml:space="preserve"> Village</w:t>
            </w:r>
          </w:p>
          <w:p w:rsidR="003F2EF4" w:rsidRDefault="003F2EF4" w:rsidP="003F2EF4">
            <w:proofErr w:type="spellStart"/>
            <w:r w:rsidRPr="00952302">
              <w:t>Periyapatana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Taluk</w:t>
            </w:r>
            <w:proofErr w:type="spellEnd"/>
          </w:p>
          <w:p w:rsidR="00795A92" w:rsidRPr="00952302" w:rsidRDefault="00795A92" w:rsidP="003F2EF4"/>
        </w:tc>
        <w:tc>
          <w:tcPr>
            <w:tcW w:w="1070" w:type="dxa"/>
          </w:tcPr>
          <w:p w:rsidR="00795A92" w:rsidRDefault="00795A92" w:rsidP="003F2EF4"/>
          <w:p w:rsidR="009F48C2" w:rsidRPr="00952302" w:rsidRDefault="009F48C2" w:rsidP="003F2EF4">
            <w:r w:rsidRPr="00952302">
              <w:t xml:space="preserve">2006 </w:t>
            </w:r>
          </w:p>
          <w:p w:rsidR="003F2EF4" w:rsidRPr="00952302" w:rsidRDefault="003F2EF4" w:rsidP="003F2EF4">
            <w:r w:rsidRPr="00952302">
              <w:t xml:space="preserve">18 Days </w:t>
            </w:r>
          </w:p>
        </w:tc>
        <w:tc>
          <w:tcPr>
            <w:tcW w:w="1206" w:type="dxa"/>
          </w:tcPr>
          <w:p w:rsidR="00795A92" w:rsidRDefault="00795A92" w:rsidP="003F2EF4"/>
          <w:p w:rsidR="003F2EF4" w:rsidRPr="00952302" w:rsidRDefault="003F2EF4" w:rsidP="003F2EF4">
            <w:r w:rsidRPr="00952302">
              <w:t>23,000</w:t>
            </w:r>
          </w:p>
        </w:tc>
        <w:tc>
          <w:tcPr>
            <w:tcW w:w="2524" w:type="dxa"/>
          </w:tcPr>
          <w:p w:rsidR="00795A92" w:rsidRDefault="00795A92" w:rsidP="003F2EF4"/>
          <w:p w:rsidR="003F2EF4" w:rsidRPr="00952302" w:rsidRDefault="003F2EF4" w:rsidP="003F2EF4">
            <w:proofErr w:type="spellStart"/>
            <w:r w:rsidRPr="00952302">
              <w:t>Lokashikshana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Nirdeshanalaya</w:t>
            </w:r>
            <w:proofErr w:type="spellEnd"/>
          </w:p>
          <w:p w:rsidR="003F2EF4" w:rsidRPr="00952302" w:rsidRDefault="003F2EF4" w:rsidP="003F2EF4">
            <w:r w:rsidRPr="00952302">
              <w:t>Bangalore</w:t>
            </w:r>
          </w:p>
        </w:tc>
        <w:tc>
          <w:tcPr>
            <w:tcW w:w="162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In Consideration 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3F2EF4" w:rsidRPr="00952302" w:rsidRDefault="003F2EF4" w:rsidP="003F2EF4">
            <w:r w:rsidRPr="00952302">
              <w:t>House Hold Survey of   Financial Inclusion</w:t>
            </w:r>
          </w:p>
        </w:tc>
        <w:tc>
          <w:tcPr>
            <w:tcW w:w="1860" w:type="dxa"/>
          </w:tcPr>
          <w:p w:rsidR="00795A92" w:rsidRDefault="00795A92" w:rsidP="003F2EF4"/>
          <w:p w:rsidR="003F2EF4" w:rsidRPr="00952302" w:rsidRDefault="003F2EF4" w:rsidP="003F2EF4">
            <w:proofErr w:type="spellStart"/>
            <w:r w:rsidRPr="00952302">
              <w:t>Periyapatana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Taluk</w:t>
            </w:r>
            <w:proofErr w:type="spellEnd"/>
          </w:p>
        </w:tc>
        <w:tc>
          <w:tcPr>
            <w:tcW w:w="1070" w:type="dxa"/>
          </w:tcPr>
          <w:p w:rsidR="00795A92" w:rsidRDefault="00795A92" w:rsidP="003F2EF4"/>
          <w:p w:rsidR="003F2EF4" w:rsidRPr="00952302" w:rsidRDefault="003F2EF4" w:rsidP="003F2EF4">
            <w:r w:rsidRPr="00952302">
              <w:t>2007- 6Months</w:t>
            </w:r>
          </w:p>
        </w:tc>
        <w:tc>
          <w:tcPr>
            <w:tcW w:w="1206" w:type="dxa"/>
          </w:tcPr>
          <w:p w:rsidR="00795A92" w:rsidRDefault="00795A92" w:rsidP="003F2EF4"/>
          <w:p w:rsidR="003F2EF4" w:rsidRPr="00952302" w:rsidRDefault="003F2EF4" w:rsidP="003F2EF4">
            <w:r w:rsidRPr="00952302">
              <w:t>78,450</w:t>
            </w:r>
          </w:p>
        </w:tc>
        <w:tc>
          <w:tcPr>
            <w:tcW w:w="2524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S.B.M. and C.K.G.B. </w:t>
            </w:r>
            <w:proofErr w:type="spellStart"/>
            <w:r w:rsidRPr="00952302">
              <w:t>Periyapatna</w:t>
            </w:r>
            <w:proofErr w:type="spellEnd"/>
            <w:r w:rsidRPr="00952302">
              <w:t xml:space="preserve"> Brach,</w:t>
            </w:r>
          </w:p>
          <w:p w:rsidR="003F2EF4" w:rsidRDefault="0024113F" w:rsidP="003F2EF4">
            <w:proofErr w:type="spellStart"/>
            <w:r>
              <w:t>C.K.G.B.Kittur</w:t>
            </w:r>
            <w:proofErr w:type="spellEnd"/>
            <w:r>
              <w:t xml:space="preserve">, </w:t>
            </w:r>
            <w:proofErr w:type="spellStart"/>
            <w:r>
              <w:t>Kanagal</w:t>
            </w:r>
            <w:proofErr w:type="spellEnd"/>
            <w:r>
              <w:t xml:space="preserve"> and </w:t>
            </w:r>
            <w:proofErr w:type="spellStart"/>
            <w:r w:rsidR="003F2EF4" w:rsidRPr="00952302">
              <w:t>Kampalapura</w:t>
            </w:r>
            <w:proofErr w:type="spellEnd"/>
            <w:r w:rsidR="003F2EF4" w:rsidRPr="00952302">
              <w:t xml:space="preserve"> </w:t>
            </w:r>
            <w:proofErr w:type="spellStart"/>
            <w:r w:rsidR="003F2EF4" w:rsidRPr="00952302">
              <w:t>Canara</w:t>
            </w:r>
            <w:proofErr w:type="spellEnd"/>
            <w:r w:rsidR="003F2EF4" w:rsidRPr="00952302">
              <w:t xml:space="preserve"> Bank </w:t>
            </w:r>
            <w:proofErr w:type="spellStart"/>
            <w:r w:rsidR="003F2EF4" w:rsidRPr="00952302">
              <w:t>Bettada</w:t>
            </w:r>
            <w:proofErr w:type="spellEnd"/>
            <w:r w:rsidR="003F2EF4" w:rsidRPr="00952302">
              <w:t xml:space="preserve"> </w:t>
            </w:r>
            <w:proofErr w:type="spellStart"/>
            <w:r w:rsidR="003F2EF4" w:rsidRPr="00952302">
              <w:t>pura</w:t>
            </w:r>
            <w:proofErr w:type="spellEnd"/>
            <w:r w:rsidR="003F2EF4" w:rsidRPr="00952302">
              <w:t xml:space="preserve"> </w:t>
            </w:r>
          </w:p>
          <w:p w:rsidR="00795A92" w:rsidRPr="00952302" w:rsidRDefault="00795A92" w:rsidP="003F2EF4"/>
        </w:tc>
        <w:tc>
          <w:tcPr>
            <w:tcW w:w="162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No 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3F2EF4" w:rsidRPr="00952302" w:rsidRDefault="003F2EF4" w:rsidP="003F2EF4">
            <w:r w:rsidRPr="00952302">
              <w:t>Adult Education</w:t>
            </w:r>
          </w:p>
        </w:tc>
        <w:tc>
          <w:tcPr>
            <w:tcW w:w="1860" w:type="dxa"/>
          </w:tcPr>
          <w:p w:rsidR="00795A92" w:rsidRDefault="00795A92" w:rsidP="003F2EF4"/>
          <w:p w:rsidR="003F2EF4" w:rsidRPr="00952302" w:rsidRDefault="003F2EF4" w:rsidP="003F2EF4">
            <w:proofErr w:type="spellStart"/>
            <w:r w:rsidRPr="00952302">
              <w:t>Kurgall</w:t>
            </w:r>
            <w:proofErr w:type="spellEnd"/>
            <w:r w:rsidRPr="00952302">
              <w:t xml:space="preserve"> Gate Village</w:t>
            </w:r>
          </w:p>
          <w:p w:rsidR="003F2EF4" w:rsidRDefault="003F2EF4" w:rsidP="003F2EF4">
            <w:proofErr w:type="spellStart"/>
            <w:r w:rsidRPr="00952302">
              <w:t>Periyapatna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Taluk</w:t>
            </w:r>
            <w:proofErr w:type="spellEnd"/>
          </w:p>
          <w:p w:rsidR="00795A92" w:rsidRPr="00952302" w:rsidRDefault="00795A92" w:rsidP="003F2EF4"/>
        </w:tc>
        <w:tc>
          <w:tcPr>
            <w:tcW w:w="1070" w:type="dxa"/>
          </w:tcPr>
          <w:p w:rsidR="00795A92" w:rsidRDefault="00795A92" w:rsidP="003F2EF4"/>
          <w:p w:rsidR="009F48C2" w:rsidRPr="00952302" w:rsidRDefault="003F2EF4" w:rsidP="003F2EF4">
            <w:r w:rsidRPr="00952302">
              <w:t xml:space="preserve">2008- </w:t>
            </w:r>
          </w:p>
          <w:p w:rsidR="003F2EF4" w:rsidRPr="00952302" w:rsidRDefault="003F2EF4" w:rsidP="003F2EF4">
            <w:r w:rsidRPr="00952302">
              <w:t xml:space="preserve">1 Month </w:t>
            </w:r>
          </w:p>
        </w:tc>
        <w:tc>
          <w:tcPr>
            <w:tcW w:w="1206" w:type="dxa"/>
          </w:tcPr>
          <w:p w:rsidR="00795A92" w:rsidRDefault="00795A92" w:rsidP="003F2EF4"/>
          <w:p w:rsidR="003F2EF4" w:rsidRPr="00952302" w:rsidRDefault="003F2EF4" w:rsidP="003F2EF4">
            <w:r w:rsidRPr="00952302">
              <w:t>19,500</w:t>
            </w:r>
          </w:p>
        </w:tc>
        <w:tc>
          <w:tcPr>
            <w:tcW w:w="2524" w:type="dxa"/>
          </w:tcPr>
          <w:p w:rsidR="00795A92" w:rsidRDefault="00795A92" w:rsidP="003F2EF4"/>
          <w:p w:rsidR="003F2EF4" w:rsidRPr="00952302" w:rsidRDefault="003F2EF4" w:rsidP="003F2EF4">
            <w:proofErr w:type="spellStart"/>
            <w:r w:rsidRPr="00952302">
              <w:t>Lokashikshana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Nirdeshanalaya</w:t>
            </w:r>
            <w:proofErr w:type="spellEnd"/>
          </w:p>
          <w:p w:rsidR="003F2EF4" w:rsidRPr="00952302" w:rsidRDefault="003F2EF4" w:rsidP="003F2EF4">
            <w:r w:rsidRPr="00952302">
              <w:t>Bangalore</w:t>
            </w:r>
          </w:p>
        </w:tc>
        <w:tc>
          <w:tcPr>
            <w:tcW w:w="162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In Consideration 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Awareness </w:t>
            </w:r>
            <w:proofErr w:type="spellStart"/>
            <w:r w:rsidRPr="00952302">
              <w:t>Programme</w:t>
            </w:r>
            <w:proofErr w:type="spellEnd"/>
            <w:r w:rsidRPr="00952302">
              <w:t xml:space="preserve"> for NRIG Scheme </w:t>
            </w:r>
          </w:p>
        </w:tc>
        <w:tc>
          <w:tcPr>
            <w:tcW w:w="1860" w:type="dxa"/>
          </w:tcPr>
          <w:p w:rsidR="00795A92" w:rsidRDefault="00795A92" w:rsidP="003F2EF4"/>
          <w:p w:rsidR="003F2EF4" w:rsidRDefault="003F2EF4" w:rsidP="003F2EF4">
            <w:r w:rsidRPr="00952302">
              <w:t xml:space="preserve">Entire </w:t>
            </w:r>
            <w:proofErr w:type="spellStart"/>
            <w:r w:rsidRPr="00952302">
              <w:t>Periyapatna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taluk</w:t>
            </w:r>
            <w:proofErr w:type="spellEnd"/>
            <w:r w:rsidRPr="00952302">
              <w:t xml:space="preserve"> </w:t>
            </w:r>
          </w:p>
          <w:p w:rsidR="00795A92" w:rsidRPr="00952302" w:rsidRDefault="00795A92" w:rsidP="003F2EF4"/>
        </w:tc>
        <w:tc>
          <w:tcPr>
            <w:tcW w:w="1070" w:type="dxa"/>
          </w:tcPr>
          <w:p w:rsidR="00795A92" w:rsidRDefault="00795A92" w:rsidP="003F2EF4"/>
          <w:p w:rsidR="009F48C2" w:rsidRPr="00952302" w:rsidRDefault="009F48C2" w:rsidP="003F2EF4">
            <w:r w:rsidRPr="00952302">
              <w:t>2008</w:t>
            </w:r>
            <w:r w:rsidR="003F2EF4" w:rsidRPr="00952302">
              <w:t xml:space="preserve"> </w:t>
            </w:r>
          </w:p>
          <w:p w:rsidR="003F2EF4" w:rsidRPr="00952302" w:rsidRDefault="003F2EF4" w:rsidP="003F2EF4">
            <w:r w:rsidRPr="00952302">
              <w:t xml:space="preserve">2 Month </w:t>
            </w:r>
          </w:p>
        </w:tc>
        <w:tc>
          <w:tcPr>
            <w:tcW w:w="1206" w:type="dxa"/>
          </w:tcPr>
          <w:p w:rsidR="00795A92" w:rsidRDefault="00795A92" w:rsidP="003F2EF4"/>
          <w:p w:rsidR="003F2EF4" w:rsidRPr="00952302" w:rsidRDefault="003F2EF4" w:rsidP="003F2EF4">
            <w:r w:rsidRPr="00952302">
              <w:t>49,500</w:t>
            </w:r>
          </w:p>
        </w:tc>
        <w:tc>
          <w:tcPr>
            <w:tcW w:w="2524" w:type="dxa"/>
          </w:tcPr>
          <w:p w:rsidR="00795A92" w:rsidRDefault="00795A92" w:rsidP="003F2EF4"/>
          <w:p w:rsidR="003F2EF4" w:rsidRPr="00952302" w:rsidRDefault="003F2EF4" w:rsidP="003F2EF4">
            <w:proofErr w:type="spellStart"/>
            <w:r w:rsidRPr="00952302">
              <w:t>Taluk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Panchyat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Periyapatna</w:t>
            </w:r>
            <w:proofErr w:type="spellEnd"/>
            <w:r w:rsidRPr="00952302">
              <w:t xml:space="preserve"> </w:t>
            </w:r>
          </w:p>
        </w:tc>
        <w:tc>
          <w:tcPr>
            <w:tcW w:w="1620" w:type="dxa"/>
          </w:tcPr>
          <w:p w:rsidR="00795A92" w:rsidRDefault="00795A92" w:rsidP="003F2EF4"/>
          <w:p w:rsidR="003F2EF4" w:rsidRPr="00952302" w:rsidRDefault="003F2EF4" w:rsidP="003F2EF4">
            <w:r w:rsidRPr="00952302">
              <w:t>No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Water Shed Development </w:t>
            </w:r>
            <w:proofErr w:type="spellStart"/>
            <w:r w:rsidRPr="00952302">
              <w:t>Programme</w:t>
            </w:r>
            <w:proofErr w:type="spellEnd"/>
          </w:p>
        </w:tc>
        <w:tc>
          <w:tcPr>
            <w:tcW w:w="1860" w:type="dxa"/>
          </w:tcPr>
          <w:p w:rsidR="00795A92" w:rsidRDefault="00795A92" w:rsidP="003F2EF4"/>
          <w:p w:rsidR="003F2EF4" w:rsidRDefault="0024113F" w:rsidP="003F2EF4">
            <w:proofErr w:type="spellStart"/>
            <w:r>
              <w:t>Uddur</w:t>
            </w:r>
            <w:proofErr w:type="spellEnd"/>
            <w:r>
              <w:t xml:space="preserve"> Sub </w:t>
            </w:r>
            <w:r w:rsidR="003F2EF4" w:rsidRPr="00952302">
              <w:t xml:space="preserve">Water shed </w:t>
            </w:r>
            <w:proofErr w:type="spellStart"/>
            <w:r w:rsidR="003F2EF4" w:rsidRPr="00952302">
              <w:t>Holenarsipura</w:t>
            </w:r>
            <w:proofErr w:type="spellEnd"/>
            <w:r w:rsidR="003F2EF4" w:rsidRPr="00952302">
              <w:t xml:space="preserve"> </w:t>
            </w:r>
            <w:proofErr w:type="spellStart"/>
            <w:r w:rsidR="003F2EF4" w:rsidRPr="00952302">
              <w:t>Taluk</w:t>
            </w:r>
            <w:proofErr w:type="spellEnd"/>
            <w:r w:rsidR="003F2EF4" w:rsidRPr="00952302">
              <w:t xml:space="preserve"> </w:t>
            </w:r>
            <w:r>
              <w:t xml:space="preserve">Including 21 Village &amp; </w:t>
            </w:r>
            <w:r w:rsidR="003F2EF4" w:rsidRPr="00952302">
              <w:t xml:space="preserve">2840 Hector of land </w:t>
            </w:r>
          </w:p>
          <w:p w:rsidR="00795A92" w:rsidRDefault="00795A92" w:rsidP="003F2EF4"/>
          <w:p w:rsidR="00795A92" w:rsidRDefault="00795A92" w:rsidP="003F2EF4"/>
          <w:p w:rsidR="00795A92" w:rsidRDefault="00795A92" w:rsidP="003F2EF4"/>
          <w:p w:rsidR="00795A92" w:rsidRPr="00952302" w:rsidRDefault="00795A92" w:rsidP="003F2EF4"/>
        </w:tc>
        <w:tc>
          <w:tcPr>
            <w:tcW w:w="1070" w:type="dxa"/>
          </w:tcPr>
          <w:p w:rsidR="00795A92" w:rsidRDefault="00795A92" w:rsidP="003F2EF4"/>
          <w:p w:rsidR="009F48C2" w:rsidRPr="00952302" w:rsidRDefault="009F48C2" w:rsidP="003F2EF4">
            <w:r w:rsidRPr="00952302">
              <w:t xml:space="preserve">2008 from </w:t>
            </w:r>
            <w:r w:rsidR="003F2EF4" w:rsidRPr="00952302">
              <w:t xml:space="preserve"> </w:t>
            </w:r>
          </w:p>
          <w:p w:rsidR="003F2EF4" w:rsidRPr="00952302" w:rsidRDefault="003F2EF4" w:rsidP="003F2EF4">
            <w:r w:rsidRPr="00952302">
              <w:t xml:space="preserve">5 years </w:t>
            </w:r>
          </w:p>
        </w:tc>
        <w:tc>
          <w:tcPr>
            <w:tcW w:w="1206" w:type="dxa"/>
          </w:tcPr>
          <w:p w:rsidR="00795A92" w:rsidRDefault="00795A92" w:rsidP="003F2EF4"/>
          <w:p w:rsidR="003F2EF4" w:rsidRPr="00952302" w:rsidRDefault="003F2EF4" w:rsidP="003F2EF4">
            <w:r w:rsidRPr="00952302">
              <w:t>67,35,155</w:t>
            </w:r>
          </w:p>
        </w:tc>
        <w:tc>
          <w:tcPr>
            <w:tcW w:w="2524" w:type="dxa"/>
          </w:tcPr>
          <w:p w:rsidR="00795A92" w:rsidRDefault="00795A92" w:rsidP="003F2EF4"/>
          <w:p w:rsidR="003F2EF4" w:rsidRPr="00952302" w:rsidRDefault="003F2EF4" w:rsidP="003F2EF4">
            <w:r w:rsidRPr="00952302">
              <w:t>Water Shed Development Department</w:t>
            </w:r>
          </w:p>
        </w:tc>
        <w:tc>
          <w:tcPr>
            <w:tcW w:w="162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In Consideration 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House Hold Survey of   SC-ST Colony </w:t>
            </w:r>
          </w:p>
        </w:tc>
        <w:tc>
          <w:tcPr>
            <w:tcW w:w="1860" w:type="dxa"/>
          </w:tcPr>
          <w:p w:rsidR="00795A92" w:rsidRDefault="00795A92" w:rsidP="003F2EF4"/>
          <w:p w:rsidR="003F2EF4" w:rsidRDefault="003F2EF4" w:rsidP="003F2EF4">
            <w:r w:rsidRPr="00952302">
              <w:t xml:space="preserve">Entire </w:t>
            </w:r>
            <w:proofErr w:type="spellStart"/>
            <w:r w:rsidRPr="00952302">
              <w:t>Peiryapatna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taluk</w:t>
            </w:r>
            <w:proofErr w:type="spellEnd"/>
            <w:r w:rsidRPr="00952302">
              <w:t xml:space="preserve"> </w:t>
            </w:r>
          </w:p>
          <w:p w:rsidR="00795A92" w:rsidRPr="00952302" w:rsidRDefault="00795A92" w:rsidP="003F2EF4"/>
        </w:tc>
        <w:tc>
          <w:tcPr>
            <w:tcW w:w="1070" w:type="dxa"/>
          </w:tcPr>
          <w:p w:rsidR="00795A92" w:rsidRDefault="00795A92" w:rsidP="003F2EF4"/>
          <w:p w:rsidR="009F48C2" w:rsidRPr="00952302" w:rsidRDefault="003F2EF4" w:rsidP="003F2EF4">
            <w:r w:rsidRPr="00952302">
              <w:t xml:space="preserve">2008- </w:t>
            </w:r>
          </w:p>
          <w:p w:rsidR="003F2EF4" w:rsidRPr="00952302" w:rsidRDefault="003F2EF4" w:rsidP="003F2EF4">
            <w:r w:rsidRPr="00952302">
              <w:t>3</w:t>
            </w:r>
            <w:r w:rsidR="009F48C2" w:rsidRPr="00952302">
              <w:t xml:space="preserve"> </w:t>
            </w:r>
            <w:r w:rsidRPr="00952302">
              <w:t xml:space="preserve">Months </w:t>
            </w:r>
          </w:p>
        </w:tc>
        <w:tc>
          <w:tcPr>
            <w:tcW w:w="1206" w:type="dxa"/>
          </w:tcPr>
          <w:p w:rsidR="00795A92" w:rsidRDefault="00795A92" w:rsidP="003F2EF4"/>
          <w:p w:rsidR="003F2EF4" w:rsidRPr="00952302" w:rsidRDefault="003F2EF4" w:rsidP="003F2EF4">
            <w:r w:rsidRPr="00952302">
              <w:t>23,450</w:t>
            </w:r>
          </w:p>
        </w:tc>
        <w:tc>
          <w:tcPr>
            <w:tcW w:w="2524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Social Welfare Department  </w:t>
            </w:r>
          </w:p>
        </w:tc>
        <w:tc>
          <w:tcPr>
            <w:tcW w:w="1620" w:type="dxa"/>
          </w:tcPr>
          <w:p w:rsidR="00795A92" w:rsidRDefault="00795A92" w:rsidP="003F2EF4"/>
          <w:p w:rsidR="003F2EF4" w:rsidRPr="00952302" w:rsidRDefault="003F2EF4" w:rsidP="003F2EF4">
            <w:r w:rsidRPr="00952302">
              <w:t>No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Adolescent Camp for 9 to 14 years Girls  </w:t>
            </w:r>
          </w:p>
        </w:tc>
        <w:tc>
          <w:tcPr>
            <w:tcW w:w="1860" w:type="dxa"/>
          </w:tcPr>
          <w:p w:rsidR="00795A92" w:rsidRDefault="00795A92" w:rsidP="003F2EF4"/>
          <w:p w:rsidR="003F2EF4" w:rsidRDefault="003F2EF4" w:rsidP="003F2EF4">
            <w:proofErr w:type="spellStart"/>
            <w:r w:rsidRPr="00952302">
              <w:t>K.R.Nagar</w:t>
            </w:r>
            <w:proofErr w:type="spellEnd"/>
            <w:r w:rsidRPr="00952302">
              <w:t xml:space="preserve"> and </w:t>
            </w:r>
            <w:proofErr w:type="spellStart"/>
            <w:r w:rsidRPr="00952302">
              <w:t>periyapanta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taluk</w:t>
            </w:r>
            <w:proofErr w:type="spellEnd"/>
            <w:r w:rsidRPr="00952302">
              <w:t xml:space="preserve"> </w:t>
            </w:r>
          </w:p>
          <w:p w:rsidR="00795A92" w:rsidRDefault="00795A92" w:rsidP="003F2EF4"/>
          <w:p w:rsidR="00795A92" w:rsidRPr="00952302" w:rsidRDefault="00795A92" w:rsidP="003F2EF4"/>
        </w:tc>
        <w:tc>
          <w:tcPr>
            <w:tcW w:w="1070" w:type="dxa"/>
          </w:tcPr>
          <w:p w:rsidR="00795A92" w:rsidRDefault="00795A92" w:rsidP="003F2EF4"/>
          <w:p w:rsidR="009F48C2" w:rsidRPr="00952302" w:rsidRDefault="003F2EF4" w:rsidP="003F2EF4">
            <w:r w:rsidRPr="00952302">
              <w:t xml:space="preserve">2008 </w:t>
            </w:r>
            <w:r w:rsidR="009F48C2" w:rsidRPr="00952302">
              <w:t>–</w:t>
            </w:r>
          </w:p>
          <w:p w:rsidR="003F2EF4" w:rsidRPr="00952302" w:rsidRDefault="003F2EF4" w:rsidP="003F2EF4">
            <w:r w:rsidRPr="00952302">
              <w:t xml:space="preserve">3 Months </w:t>
            </w:r>
          </w:p>
        </w:tc>
        <w:tc>
          <w:tcPr>
            <w:tcW w:w="1206" w:type="dxa"/>
          </w:tcPr>
          <w:p w:rsidR="00795A92" w:rsidRDefault="00795A92" w:rsidP="003F2EF4"/>
          <w:p w:rsidR="003F2EF4" w:rsidRPr="00952302" w:rsidRDefault="003F2EF4" w:rsidP="003F2EF4">
            <w:r w:rsidRPr="00952302">
              <w:t>1,32,000/-</w:t>
            </w:r>
          </w:p>
        </w:tc>
        <w:tc>
          <w:tcPr>
            <w:tcW w:w="2524" w:type="dxa"/>
          </w:tcPr>
          <w:p w:rsidR="00795A92" w:rsidRDefault="00795A92" w:rsidP="003F2EF4"/>
          <w:p w:rsidR="003F2EF4" w:rsidRPr="00952302" w:rsidRDefault="003F2EF4" w:rsidP="003F2EF4">
            <w:proofErr w:type="spellStart"/>
            <w:r w:rsidRPr="00952302">
              <w:t>Sarva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Shiksha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Abhiyana</w:t>
            </w:r>
            <w:proofErr w:type="spellEnd"/>
            <w:r w:rsidRPr="00952302">
              <w:t xml:space="preserve"> (Primary Education department)</w:t>
            </w:r>
          </w:p>
        </w:tc>
        <w:tc>
          <w:tcPr>
            <w:tcW w:w="1620" w:type="dxa"/>
          </w:tcPr>
          <w:p w:rsidR="00795A92" w:rsidRDefault="00795A92" w:rsidP="003F2EF4"/>
          <w:p w:rsidR="003F2EF4" w:rsidRPr="00952302" w:rsidRDefault="003F2EF4" w:rsidP="003F2EF4">
            <w:r w:rsidRPr="00952302">
              <w:t xml:space="preserve">In Consideration 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571037" w:rsidRDefault="00571037" w:rsidP="003F2EF4">
            <w:proofErr w:type="spellStart"/>
            <w:r w:rsidRPr="00952302">
              <w:t>Suvarna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Grama</w:t>
            </w:r>
            <w:proofErr w:type="spellEnd"/>
            <w:r w:rsidRPr="00952302">
              <w:t xml:space="preserve">  preparation of  project Report </w:t>
            </w:r>
          </w:p>
          <w:p w:rsidR="00CA79B9" w:rsidRPr="00952302" w:rsidRDefault="00CA79B9" w:rsidP="003F2EF4"/>
        </w:tc>
        <w:tc>
          <w:tcPr>
            <w:tcW w:w="1860" w:type="dxa"/>
          </w:tcPr>
          <w:p w:rsidR="00795A92" w:rsidRDefault="00795A92" w:rsidP="003F2EF4"/>
          <w:p w:rsidR="00571037" w:rsidRDefault="00571037" w:rsidP="003F2EF4">
            <w:proofErr w:type="spellStart"/>
            <w:r w:rsidRPr="00952302">
              <w:t>Peiryapantan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tulk</w:t>
            </w:r>
            <w:proofErr w:type="spellEnd"/>
            <w:r w:rsidRPr="00952302">
              <w:t xml:space="preserve"> selected village </w:t>
            </w:r>
          </w:p>
          <w:p w:rsidR="00795A92" w:rsidRDefault="00795A92" w:rsidP="003F2EF4"/>
          <w:p w:rsidR="00795A92" w:rsidRPr="00952302" w:rsidRDefault="00795A92" w:rsidP="003F2EF4"/>
        </w:tc>
        <w:tc>
          <w:tcPr>
            <w:tcW w:w="1070" w:type="dxa"/>
          </w:tcPr>
          <w:p w:rsidR="00795A92" w:rsidRDefault="00795A92" w:rsidP="003F2EF4"/>
          <w:p w:rsidR="00571037" w:rsidRPr="00952302" w:rsidRDefault="00571037" w:rsidP="003F2EF4">
            <w:r w:rsidRPr="00952302">
              <w:t xml:space="preserve">2010 – 3Months </w:t>
            </w:r>
          </w:p>
        </w:tc>
        <w:tc>
          <w:tcPr>
            <w:tcW w:w="1206" w:type="dxa"/>
          </w:tcPr>
          <w:p w:rsidR="00795A92" w:rsidRDefault="00795A92" w:rsidP="003F2EF4"/>
          <w:p w:rsidR="00571037" w:rsidRPr="00952302" w:rsidRDefault="00795A92" w:rsidP="003F2EF4">
            <w:r>
              <w:t>6</w:t>
            </w:r>
            <w:r w:rsidR="00571037" w:rsidRPr="00952302">
              <w:t>5,000/-</w:t>
            </w:r>
          </w:p>
        </w:tc>
        <w:tc>
          <w:tcPr>
            <w:tcW w:w="2524" w:type="dxa"/>
          </w:tcPr>
          <w:p w:rsidR="00795A92" w:rsidRDefault="00795A92" w:rsidP="003F2EF4"/>
          <w:p w:rsidR="00571037" w:rsidRPr="00952302" w:rsidRDefault="00571037" w:rsidP="003F2EF4">
            <w:r w:rsidRPr="00952302">
              <w:t xml:space="preserve">State government and </w:t>
            </w:r>
            <w:proofErr w:type="spellStart"/>
            <w:r w:rsidRPr="00952302">
              <w:t>Zilla</w:t>
            </w:r>
            <w:proofErr w:type="spellEnd"/>
            <w:r w:rsidRPr="00952302">
              <w:t xml:space="preserve"> </w:t>
            </w:r>
            <w:proofErr w:type="spellStart"/>
            <w:r w:rsidRPr="00952302">
              <w:t>panchat</w:t>
            </w:r>
            <w:proofErr w:type="spellEnd"/>
            <w:r w:rsidRPr="00952302">
              <w:t xml:space="preserve">  </w:t>
            </w:r>
          </w:p>
        </w:tc>
        <w:tc>
          <w:tcPr>
            <w:tcW w:w="1620" w:type="dxa"/>
          </w:tcPr>
          <w:p w:rsidR="00795A92" w:rsidRDefault="00795A92" w:rsidP="003F2EF4"/>
          <w:p w:rsidR="00571037" w:rsidRPr="00952302" w:rsidRDefault="00571037" w:rsidP="003F2EF4">
            <w:r w:rsidRPr="00952302">
              <w:t xml:space="preserve">In Consideration 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3F2EF4"/>
          <w:p w:rsidR="0024113F" w:rsidRPr="00952302" w:rsidRDefault="0024113F" w:rsidP="003F2EF4">
            <w:r w:rsidRPr="00EB5376">
              <w:t>IWMP  Project  (Watershed Development Program)</w:t>
            </w:r>
          </w:p>
        </w:tc>
        <w:tc>
          <w:tcPr>
            <w:tcW w:w="1860" w:type="dxa"/>
          </w:tcPr>
          <w:p w:rsidR="00795A92" w:rsidRDefault="00795A92" w:rsidP="003F2EF4"/>
          <w:p w:rsidR="0024113F" w:rsidRDefault="0024113F" w:rsidP="003F2EF4">
            <w:proofErr w:type="spellStart"/>
            <w:r>
              <w:t>Hunsur</w:t>
            </w:r>
            <w:proofErr w:type="spellEnd"/>
            <w:r>
              <w:t xml:space="preserve"> </w:t>
            </w:r>
            <w:proofErr w:type="spellStart"/>
            <w:r>
              <w:t>Taluk</w:t>
            </w:r>
            <w:proofErr w:type="spellEnd"/>
            <w:r>
              <w:t xml:space="preserve">, </w:t>
            </w:r>
            <w:proofErr w:type="spellStart"/>
            <w:r>
              <w:t>Dasanapura</w:t>
            </w:r>
            <w:proofErr w:type="spellEnd"/>
            <w:r>
              <w:t xml:space="preserve"> sub watershed including 25 villages and 5000 hectare of land</w:t>
            </w:r>
          </w:p>
          <w:p w:rsidR="00795A92" w:rsidRPr="00952302" w:rsidRDefault="00795A92" w:rsidP="003F2EF4"/>
        </w:tc>
        <w:tc>
          <w:tcPr>
            <w:tcW w:w="1070" w:type="dxa"/>
          </w:tcPr>
          <w:p w:rsidR="00795A92" w:rsidRDefault="00795A92" w:rsidP="003F2EF4"/>
          <w:p w:rsidR="0024113F" w:rsidRDefault="0024113F" w:rsidP="003F2EF4">
            <w:r>
              <w:t xml:space="preserve">2009 </w:t>
            </w:r>
          </w:p>
          <w:p w:rsidR="0024113F" w:rsidRPr="00952302" w:rsidRDefault="0024113F" w:rsidP="003F2EF4">
            <w:r>
              <w:t>34 months</w:t>
            </w:r>
          </w:p>
        </w:tc>
        <w:tc>
          <w:tcPr>
            <w:tcW w:w="1206" w:type="dxa"/>
          </w:tcPr>
          <w:p w:rsidR="00795A92" w:rsidRDefault="00795A92" w:rsidP="003F2EF4"/>
          <w:p w:rsidR="0024113F" w:rsidRPr="00952302" w:rsidRDefault="0024113F" w:rsidP="003F2EF4">
            <w:r>
              <w:t>1732000/-</w:t>
            </w:r>
          </w:p>
        </w:tc>
        <w:tc>
          <w:tcPr>
            <w:tcW w:w="2524" w:type="dxa"/>
          </w:tcPr>
          <w:p w:rsidR="00795A92" w:rsidRDefault="00795A92" w:rsidP="0024113F">
            <w:pPr>
              <w:pStyle w:val="BodyTextIndent2"/>
              <w:tabs>
                <w:tab w:val="left" w:pos="3366"/>
              </w:tabs>
              <w:spacing w:line="360" w:lineRule="auto"/>
              <w:ind w:left="0" w:firstLine="0"/>
              <w:rPr>
                <w:sz w:val="24"/>
              </w:rPr>
            </w:pPr>
          </w:p>
          <w:p w:rsidR="0024113F" w:rsidRPr="00EB5376" w:rsidRDefault="0024113F" w:rsidP="0024113F">
            <w:pPr>
              <w:pStyle w:val="BodyTextIndent2"/>
              <w:tabs>
                <w:tab w:val="left" w:pos="3366"/>
              </w:tabs>
              <w:spacing w:line="360" w:lineRule="auto"/>
              <w:ind w:left="0" w:firstLine="0"/>
              <w:rPr>
                <w:sz w:val="24"/>
              </w:rPr>
            </w:pPr>
            <w:r w:rsidRPr="00EB5376">
              <w:rPr>
                <w:sz w:val="24"/>
              </w:rPr>
              <w:t xml:space="preserve">Ministry of Agriculture </w:t>
            </w:r>
          </w:p>
          <w:p w:rsidR="0024113F" w:rsidRPr="00952302" w:rsidRDefault="0024113F" w:rsidP="0024113F">
            <w:r w:rsidRPr="00EB5376">
              <w:t>Govt. of India And Ministry of Agriculture Karnataka State</w:t>
            </w:r>
          </w:p>
        </w:tc>
        <w:tc>
          <w:tcPr>
            <w:tcW w:w="1620" w:type="dxa"/>
          </w:tcPr>
          <w:p w:rsidR="00795A92" w:rsidRDefault="00795A92" w:rsidP="003F2EF4"/>
          <w:p w:rsidR="0024113F" w:rsidRPr="00952302" w:rsidRDefault="0024113F" w:rsidP="003F2EF4">
            <w:r w:rsidRPr="00952302">
              <w:t>In Consideration</w:t>
            </w:r>
          </w:p>
        </w:tc>
      </w:tr>
      <w:tr w:rsidR="0024113F" w:rsidRPr="00952302" w:rsidTr="0024113F">
        <w:tc>
          <w:tcPr>
            <w:tcW w:w="1800" w:type="dxa"/>
          </w:tcPr>
          <w:p w:rsidR="00795A92" w:rsidRDefault="00795A92" w:rsidP="0024113F"/>
          <w:p w:rsidR="0024113F" w:rsidRPr="00EB5376" w:rsidRDefault="0024113F" w:rsidP="0024113F">
            <w:r>
              <w:t xml:space="preserve">PGR Cell </w:t>
            </w:r>
          </w:p>
        </w:tc>
        <w:tc>
          <w:tcPr>
            <w:tcW w:w="1860" w:type="dxa"/>
          </w:tcPr>
          <w:p w:rsidR="00795A92" w:rsidRDefault="00795A92" w:rsidP="003F2EF4"/>
          <w:p w:rsidR="0024113F" w:rsidRDefault="0024113F" w:rsidP="003F2EF4">
            <w:r>
              <w:t xml:space="preserve">Town </w:t>
            </w:r>
            <w:proofErr w:type="spellStart"/>
            <w:r>
              <w:t>Panchayath</w:t>
            </w:r>
            <w:proofErr w:type="spellEnd"/>
            <w:r>
              <w:t xml:space="preserve"> </w:t>
            </w:r>
            <w:proofErr w:type="spellStart"/>
            <w:r>
              <w:t>Periyapatna</w:t>
            </w:r>
            <w:proofErr w:type="spellEnd"/>
            <w:r>
              <w:t xml:space="preserve">. Providing human resource  </w:t>
            </w:r>
          </w:p>
          <w:p w:rsidR="00795A92" w:rsidRDefault="00795A92" w:rsidP="003F2EF4"/>
        </w:tc>
        <w:tc>
          <w:tcPr>
            <w:tcW w:w="1070" w:type="dxa"/>
          </w:tcPr>
          <w:p w:rsidR="00795A92" w:rsidRDefault="00795A92" w:rsidP="003F2EF4"/>
          <w:p w:rsidR="0024113F" w:rsidRDefault="0024113F" w:rsidP="003F2EF4">
            <w:r>
              <w:t>2012 August onwards</w:t>
            </w:r>
          </w:p>
        </w:tc>
        <w:tc>
          <w:tcPr>
            <w:tcW w:w="1206" w:type="dxa"/>
          </w:tcPr>
          <w:p w:rsidR="00795A92" w:rsidRDefault="00795A92" w:rsidP="003F2EF4"/>
          <w:p w:rsidR="0024113F" w:rsidRDefault="0003414D" w:rsidP="003F2EF4">
            <w:r>
              <w:t>93600/-</w:t>
            </w:r>
          </w:p>
        </w:tc>
        <w:tc>
          <w:tcPr>
            <w:tcW w:w="2524" w:type="dxa"/>
          </w:tcPr>
          <w:p w:rsidR="00795A92" w:rsidRDefault="00795A92" w:rsidP="0024113F">
            <w:pPr>
              <w:pStyle w:val="BodyTextIndent2"/>
              <w:tabs>
                <w:tab w:val="left" w:pos="3366"/>
              </w:tabs>
              <w:spacing w:line="360" w:lineRule="auto"/>
              <w:ind w:left="0" w:firstLine="0"/>
              <w:rPr>
                <w:sz w:val="24"/>
              </w:rPr>
            </w:pPr>
          </w:p>
          <w:p w:rsidR="0024113F" w:rsidRDefault="0003414D" w:rsidP="0024113F">
            <w:pPr>
              <w:pStyle w:val="BodyTextIndent2"/>
              <w:tabs>
                <w:tab w:val="left" w:pos="3366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Town </w:t>
            </w:r>
            <w:proofErr w:type="spellStart"/>
            <w:r>
              <w:rPr>
                <w:sz w:val="24"/>
              </w:rPr>
              <w:t>Panchayath</w:t>
            </w:r>
            <w:proofErr w:type="spellEnd"/>
          </w:p>
          <w:p w:rsidR="0003414D" w:rsidRPr="00EB5376" w:rsidRDefault="0003414D" w:rsidP="0024113F">
            <w:pPr>
              <w:pStyle w:val="BodyTextIndent2"/>
              <w:tabs>
                <w:tab w:val="left" w:pos="3366"/>
              </w:tabs>
              <w:spacing w:line="360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Periyapatna</w:t>
            </w:r>
            <w:proofErr w:type="spellEnd"/>
          </w:p>
        </w:tc>
        <w:tc>
          <w:tcPr>
            <w:tcW w:w="1620" w:type="dxa"/>
          </w:tcPr>
          <w:p w:rsidR="00795A92" w:rsidRDefault="00795A92" w:rsidP="003F2EF4"/>
          <w:p w:rsidR="0024113F" w:rsidRPr="00952302" w:rsidRDefault="0003414D" w:rsidP="003F2EF4">
            <w:r>
              <w:t>In consideration</w:t>
            </w:r>
          </w:p>
        </w:tc>
      </w:tr>
    </w:tbl>
    <w:p w:rsidR="003F2EF4" w:rsidRPr="00952302" w:rsidRDefault="003F2EF4"/>
    <w:sectPr w:rsidR="003F2EF4" w:rsidRPr="00952302" w:rsidSect="00CA79B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F2EF4"/>
    <w:rsid w:val="0003414D"/>
    <w:rsid w:val="0024113F"/>
    <w:rsid w:val="0031529B"/>
    <w:rsid w:val="003F2EF4"/>
    <w:rsid w:val="00571037"/>
    <w:rsid w:val="00795A92"/>
    <w:rsid w:val="00952302"/>
    <w:rsid w:val="009F48C2"/>
    <w:rsid w:val="00CA79B9"/>
    <w:rsid w:val="00D64534"/>
    <w:rsid w:val="00FE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EF4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79B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2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CA79B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4113F"/>
    <w:pPr>
      <w:tabs>
        <w:tab w:val="left" w:pos="748"/>
        <w:tab w:val="left" w:pos="4301"/>
        <w:tab w:val="left" w:pos="5100"/>
      </w:tabs>
      <w:ind w:left="5040" w:hanging="50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4113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C80C-B328-4D9E-B433-E31B0BDA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Experience in Implementing Projects</vt:lpstr>
    </vt:vector>
  </TitlesOfParts>
  <Company>Indiana University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Experience in Implementing Projects</dc:title>
  <dc:subject/>
  <dc:creator>Pari</dc:creator>
  <cp:keywords/>
  <dc:description/>
  <cp:lastModifiedBy>pushpak</cp:lastModifiedBy>
  <cp:revision>3</cp:revision>
  <cp:lastPrinted>2011-01-23T06:51:00Z</cp:lastPrinted>
  <dcterms:created xsi:type="dcterms:W3CDTF">2013-07-17T07:22:00Z</dcterms:created>
  <dcterms:modified xsi:type="dcterms:W3CDTF">2013-07-17T07:25:00Z</dcterms:modified>
</cp:coreProperties>
</file>